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7A62A" w14:textId="63B9B0DD" w:rsidR="00D3591F" w:rsidRDefault="00452C5C" w:rsidP="00035D3F">
      <w:pPr>
        <w:rPr>
          <w:rFonts w:eastAsia="Times New Roman" w:cstheme="minorHAnsi"/>
          <w:color w:val="000000"/>
        </w:rPr>
      </w:pPr>
      <w:bookmarkStart w:id="0" w:name="_GoBack"/>
      <w:bookmarkEnd w:id="0"/>
      <w:r>
        <w:rPr>
          <w:rFonts w:eastAsia="Times New Roman" w:cstheme="minorHAnsi"/>
          <w:noProof/>
        </w:rPr>
        <w:drawing>
          <wp:anchor distT="0" distB="0" distL="114300" distR="114300" simplePos="0" relativeHeight="251686912" behindDoc="0" locked="0" layoutInCell="1" allowOverlap="1" wp14:anchorId="51EDD4A3" wp14:editId="45CADDCB">
            <wp:simplePos x="0" y="0"/>
            <wp:positionH relativeFrom="page">
              <wp:posOffset>981921</wp:posOffset>
            </wp:positionH>
            <wp:positionV relativeFrom="paragraph">
              <wp:posOffset>217170</wp:posOffset>
            </wp:positionV>
            <wp:extent cx="6229985" cy="4004310"/>
            <wp:effectExtent l="12700" t="12700" r="18415" b="8890"/>
            <wp:wrapTopAndBottom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Screen Shot 2018-04-24 at 2.44.40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9" r="10008" b="16133"/>
                    <a:stretch/>
                  </pic:blipFill>
                  <pic:spPr bwMode="auto">
                    <a:xfrm>
                      <a:off x="0" y="0"/>
                      <a:ext cx="6229985" cy="40043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128C7" w14:textId="77777777" w:rsidR="00452C5C" w:rsidRDefault="00452C5C" w:rsidP="00035D3F">
      <w:pPr>
        <w:rPr>
          <w:rFonts w:eastAsia="Times New Roman" w:cstheme="minorHAnsi"/>
          <w:b/>
          <w:bCs/>
          <w:color w:val="000000"/>
        </w:rPr>
      </w:pPr>
    </w:p>
    <w:p w14:paraId="248BA8DC" w14:textId="65C30B30" w:rsidR="00035D3F" w:rsidRPr="00035D3F" w:rsidRDefault="00D47BB3" w:rsidP="00035D3F">
      <w:pPr>
        <w:rPr>
          <w:rFonts w:eastAsia="Times New Roman" w:cstheme="minorHAnsi"/>
        </w:rPr>
      </w:pPr>
      <w:r w:rsidRPr="00035D3F">
        <w:rPr>
          <w:rFonts w:eastAsia="Times New Roman" w:cstheme="minorHAnsi"/>
          <w:b/>
          <w:bCs/>
          <w:color w:val="000000"/>
        </w:rPr>
        <w:t>Wildfire</w:t>
      </w:r>
      <w:r>
        <w:rPr>
          <w:rFonts w:eastAsia="Times New Roman" w:cstheme="minorHAnsi"/>
          <w:b/>
          <w:bCs/>
          <w:color w:val="000000"/>
        </w:rPr>
        <w:t xml:space="preserve">: Voting </w:t>
      </w:r>
      <w:r w:rsidR="00311F32">
        <w:rPr>
          <w:rFonts w:eastAsia="Times New Roman" w:cstheme="minorHAnsi"/>
          <w:b/>
          <w:bCs/>
          <w:color w:val="000000"/>
        </w:rPr>
        <w:t>List</w:t>
      </w:r>
    </w:p>
    <w:p w14:paraId="1CD9CCCD" w14:textId="048A2493" w:rsidR="00035D3F" w:rsidRPr="00035D3F" w:rsidRDefault="00035D3F" w:rsidP="00035D3F">
      <w:pPr>
        <w:numPr>
          <w:ilvl w:val="0"/>
          <w:numId w:val="38"/>
        </w:numPr>
        <w:textAlignment w:val="baseline"/>
        <w:rPr>
          <w:rFonts w:eastAsia="Times New Roman" w:cstheme="minorHAnsi"/>
          <w:color w:val="000000"/>
        </w:rPr>
      </w:pPr>
      <w:r w:rsidRPr="00035D3F">
        <w:rPr>
          <w:rFonts w:eastAsia="Times New Roman" w:cstheme="minorHAnsi"/>
          <w:color w:val="000000"/>
        </w:rPr>
        <w:t>Contact lifeline and critical Services assessment</w:t>
      </w:r>
    </w:p>
    <w:p w14:paraId="6A9295E2" w14:textId="2273FE4E" w:rsidR="00035D3F" w:rsidRPr="00035D3F" w:rsidRDefault="00035D3F" w:rsidP="00035D3F">
      <w:pPr>
        <w:numPr>
          <w:ilvl w:val="0"/>
          <w:numId w:val="38"/>
        </w:numPr>
        <w:textAlignment w:val="baseline"/>
        <w:rPr>
          <w:rFonts w:eastAsia="Times New Roman" w:cstheme="minorHAnsi"/>
          <w:color w:val="000000"/>
        </w:rPr>
      </w:pPr>
      <w:r w:rsidRPr="00035D3F">
        <w:rPr>
          <w:rFonts w:eastAsia="Times New Roman" w:cstheme="minorHAnsi"/>
          <w:color w:val="000000"/>
        </w:rPr>
        <w:t>Asses water / energy connection</w:t>
      </w:r>
    </w:p>
    <w:p w14:paraId="148CEEE6" w14:textId="54EEE541" w:rsidR="00035D3F" w:rsidRPr="00035D3F" w:rsidRDefault="00311F32" w:rsidP="00035D3F">
      <w:pPr>
        <w:numPr>
          <w:ilvl w:val="0"/>
          <w:numId w:val="38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J</w:t>
      </w:r>
      <w:r w:rsidR="00035D3F" w:rsidRPr="00035D3F">
        <w:rPr>
          <w:rFonts w:eastAsia="Times New Roman" w:cstheme="minorHAnsi"/>
          <w:color w:val="000000"/>
        </w:rPr>
        <w:t>obs housing balance vulnerability seasonal Workforce</w:t>
      </w:r>
    </w:p>
    <w:p w14:paraId="7DB5A154" w14:textId="2B6A1D22" w:rsidR="00035D3F" w:rsidRPr="00035D3F" w:rsidRDefault="00311F32" w:rsidP="00035D3F">
      <w:pPr>
        <w:numPr>
          <w:ilvl w:val="0"/>
          <w:numId w:val="38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</w:t>
      </w:r>
      <w:r w:rsidR="00035D3F" w:rsidRPr="00035D3F">
        <w:rPr>
          <w:rFonts w:eastAsia="Times New Roman" w:cstheme="minorHAnsi"/>
          <w:color w:val="000000"/>
        </w:rPr>
        <w:t>ulti hazard assessment</w:t>
      </w:r>
    </w:p>
    <w:p w14:paraId="3BFB0110" w14:textId="215E7893" w:rsidR="00035D3F" w:rsidRPr="00035D3F" w:rsidRDefault="00311F32" w:rsidP="00035D3F">
      <w:pPr>
        <w:numPr>
          <w:ilvl w:val="0"/>
          <w:numId w:val="38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</w:t>
      </w:r>
      <w:r w:rsidR="00035D3F" w:rsidRPr="00035D3F">
        <w:rPr>
          <w:rFonts w:eastAsia="Times New Roman" w:cstheme="minorHAnsi"/>
          <w:color w:val="000000"/>
        </w:rPr>
        <w:t>egional fire response assessment. Water / Supply etc.</w:t>
      </w:r>
    </w:p>
    <w:p w14:paraId="27648BDF" w14:textId="442FCD6E" w:rsidR="00035D3F" w:rsidRPr="00035D3F" w:rsidRDefault="00035D3F" w:rsidP="00035D3F">
      <w:pPr>
        <w:numPr>
          <w:ilvl w:val="0"/>
          <w:numId w:val="38"/>
        </w:numPr>
        <w:textAlignment w:val="baseline"/>
        <w:rPr>
          <w:rFonts w:eastAsia="Times New Roman" w:cstheme="minorHAnsi"/>
          <w:color w:val="000000"/>
        </w:rPr>
      </w:pPr>
      <w:r w:rsidRPr="00035D3F">
        <w:rPr>
          <w:rFonts w:eastAsia="Times New Roman" w:cstheme="minorHAnsi"/>
          <w:color w:val="000000"/>
        </w:rPr>
        <w:t>Regional no build easement downsizing in critical fire areas</w:t>
      </w:r>
    </w:p>
    <w:p w14:paraId="5756A14F" w14:textId="576AB12D" w:rsidR="00035D3F" w:rsidRPr="00035D3F" w:rsidRDefault="00311F32" w:rsidP="00035D3F">
      <w:pPr>
        <w:numPr>
          <w:ilvl w:val="0"/>
          <w:numId w:val="38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</w:t>
      </w:r>
      <w:r w:rsidR="00035D3F" w:rsidRPr="00035D3F">
        <w:rPr>
          <w:rFonts w:eastAsia="Times New Roman" w:cstheme="minorHAnsi"/>
          <w:color w:val="000000"/>
        </w:rPr>
        <w:t>onds for fire mitigation projects</w:t>
      </w:r>
    </w:p>
    <w:p w14:paraId="31772F7D" w14:textId="56471664" w:rsidR="00035D3F" w:rsidRPr="00035D3F" w:rsidRDefault="00035D3F" w:rsidP="00035D3F">
      <w:pPr>
        <w:numPr>
          <w:ilvl w:val="0"/>
          <w:numId w:val="38"/>
        </w:numPr>
        <w:textAlignment w:val="baseline"/>
        <w:rPr>
          <w:rFonts w:eastAsia="Times New Roman" w:cstheme="minorHAnsi"/>
          <w:color w:val="000000"/>
        </w:rPr>
      </w:pPr>
      <w:r w:rsidRPr="00035D3F">
        <w:rPr>
          <w:rFonts w:eastAsia="Times New Roman" w:cstheme="minorHAnsi"/>
          <w:color w:val="000000"/>
        </w:rPr>
        <w:t xml:space="preserve">Work with agricultural communities to </w:t>
      </w:r>
      <w:r w:rsidR="00644899" w:rsidRPr="00035D3F">
        <w:rPr>
          <w:rFonts w:eastAsia="Times New Roman" w:cstheme="minorHAnsi"/>
          <w:color w:val="000000"/>
        </w:rPr>
        <w:t>improve resilience</w:t>
      </w:r>
    </w:p>
    <w:p w14:paraId="44659571" w14:textId="61BAE445" w:rsidR="00035D3F" w:rsidRPr="00035D3F" w:rsidRDefault="00035D3F" w:rsidP="00035D3F">
      <w:pPr>
        <w:numPr>
          <w:ilvl w:val="0"/>
          <w:numId w:val="38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</w:t>
      </w:r>
      <w:r w:rsidRPr="00035D3F">
        <w:rPr>
          <w:rFonts w:eastAsia="Times New Roman" w:cstheme="minorHAnsi"/>
          <w:color w:val="000000"/>
        </w:rPr>
        <w:t>lectrical upgrades</w:t>
      </w:r>
    </w:p>
    <w:p w14:paraId="0822F163" w14:textId="77BF9C0E" w:rsidR="00035D3F" w:rsidRPr="00035D3F" w:rsidRDefault="00311F32" w:rsidP="00035D3F">
      <w:pPr>
        <w:numPr>
          <w:ilvl w:val="0"/>
          <w:numId w:val="38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U</w:t>
      </w:r>
      <w:r w:rsidR="00035D3F" w:rsidRPr="00035D3F">
        <w:rPr>
          <w:rFonts w:eastAsia="Times New Roman" w:cstheme="minorHAnsi"/>
          <w:color w:val="000000"/>
        </w:rPr>
        <w:t>pgrades to housing</w:t>
      </w:r>
    </w:p>
    <w:p w14:paraId="3F931491" w14:textId="262C5884" w:rsidR="00035D3F" w:rsidRPr="00035D3F" w:rsidRDefault="00311F32" w:rsidP="00035D3F">
      <w:pPr>
        <w:numPr>
          <w:ilvl w:val="0"/>
          <w:numId w:val="38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U</w:t>
      </w:r>
      <w:r w:rsidR="00035D3F" w:rsidRPr="00035D3F">
        <w:rPr>
          <w:rFonts w:eastAsia="Times New Roman" w:cstheme="minorHAnsi"/>
          <w:color w:val="000000"/>
        </w:rPr>
        <w:t>pgrades to fire response infrastructure</w:t>
      </w:r>
    </w:p>
    <w:p w14:paraId="0888E1F6" w14:textId="1FE97734" w:rsidR="00035D3F" w:rsidRPr="00035D3F" w:rsidRDefault="00035D3F" w:rsidP="00035D3F">
      <w:pPr>
        <w:numPr>
          <w:ilvl w:val="0"/>
          <w:numId w:val="38"/>
        </w:numPr>
        <w:textAlignment w:val="baseline"/>
        <w:rPr>
          <w:rFonts w:eastAsia="Times New Roman" w:cstheme="minorHAnsi"/>
          <w:color w:val="000000"/>
        </w:rPr>
      </w:pPr>
      <w:r w:rsidRPr="00035D3F">
        <w:rPr>
          <w:rFonts w:eastAsia="Times New Roman" w:cstheme="minorHAnsi"/>
          <w:color w:val="000000"/>
        </w:rPr>
        <w:t>Regional evacuation Strategies</w:t>
      </w:r>
    </w:p>
    <w:p w14:paraId="06514155" w14:textId="493C9DC4" w:rsidR="00035D3F" w:rsidRPr="00035D3F" w:rsidRDefault="00035D3F" w:rsidP="00035D3F">
      <w:pPr>
        <w:numPr>
          <w:ilvl w:val="0"/>
          <w:numId w:val="38"/>
        </w:numPr>
        <w:textAlignment w:val="baseline"/>
        <w:rPr>
          <w:rFonts w:eastAsia="Times New Roman" w:cstheme="minorHAnsi"/>
          <w:color w:val="000000"/>
        </w:rPr>
      </w:pPr>
      <w:r w:rsidRPr="00035D3F">
        <w:rPr>
          <w:rFonts w:eastAsia="Times New Roman" w:cstheme="minorHAnsi"/>
          <w:color w:val="000000"/>
        </w:rPr>
        <w:t>Regional collaboration knowledge sharing and resources</w:t>
      </w:r>
    </w:p>
    <w:p w14:paraId="783C0C79" w14:textId="78E3E6B3" w:rsidR="00035D3F" w:rsidRDefault="00035D3F" w:rsidP="00035D3F">
      <w:pPr>
        <w:numPr>
          <w:ilvl w:val="0"/>
          <w:numId w:val="38"/>
        </w:numPr>
        <w:textAlignment w:val="baseline"/>
        <w:rPr>
          <w:rFonts w:eastAsia="Times New Roman" w:cstheme="minorHAnsi"/>
          <w:color w:val="000000"/>
        </w:rPr>
      </w:pPr>
      <w:r w:rsidRPr="00035D3F">
        <w:rPr>
          <w:rFonts w:eastAsia="Times New Roman" w:cstheme="minorHAnsi"/>
          <w:color w:val="000000"/>
        </w:rPr>
        <w:t xml:space="preserve"> </w:t>
      </w:r>
      <w:r w:rsidR="00311F32">
        <w:rPr>
          <w:rFonts w:eastAsia="Times New Roman" w:cstheme="minorHAnsi"/>
          <w:color w:val="000000"/>
        </w:rPr>
        <w:t>S</w:t>
      </w:r>
      <w:r w:rsidRPr="00035D3F">
        <w:rPr>
          <w:rFonts w:eastAsia="Times New Roman" w:cstheme="minorHAnsi"/>
          <w:color w:val="000000"/>
        </w:rPr>
        <w:t>hare fuel reduction strategies</w:t>
      </w:r>
    </w:p>
    <w:p w14:paraId="43BAA4B7" w14:textId="72D80160" w:rsidR="00035D3F" w:rsidRDefault="00035D3F" w:rsidP="00035D3F">
      <w:pPr>
        <w:textAlignment w:val="baseline"/>
        <w:rPr>
          <w:rFonts w:eastAsia="Times New Roman" w:cstheme="minorHAnsi"/>
          <w:b/>
        </w:rPr>
      </w:pPr>
    </w:p>
    <w:p w14:paraId="2E5C0FBA" w14:textId="7C5E4BBD" w:rsidR="00035D3F" w:rsidRPr="00452C5C" w:rsidRDefault="00452C5C" w:rsidP="00035D3F">
      <w:pPr>
        <w:rPr>
          <w:rFonts w:eastAsia="Times New Roman" w:cstheme="minorHAnsi"/>
          <w:b/>
          <w:bCs/>
          <w:color w:val="000000"/>
        </w:rPr>
      </w:pPr>
      <w:r>
        <w:rPr>
          <w:rFonts w:ascii="Calibri" w:hAnsi="Calibri" w:cs="Calibri"/>
          <w:b/>
          <w:caps/>
          <w:noProof/>
          <w:color w:val="00B050"/>
        </w:rPr>
        <w:lastRenderedPageBreak/>
        <w:drawing>
          <wp:anchor distT="0" distB="0" distL="114300" distR="114300" simplePos="0" relativeHeight="251689984" behindDoc="0" locked="0" layoutInCell="1" allowOverlap="1" wp14:anchorId="3264903A" wp14:editId="3402FEAB">
            <wp:simplePos x="0" y="0"/>
            <wp:positionH relativeFrom="column">
              <wp:posOffset>100965</wp:posOffset>
            </wp:positionH>
            <wp:positionV relativeFrom="paragraph">
              <wp:posOffset>56304</wp:posOffset>
            </wp:positionV>
            <wp:extent cx="5985510" cy="3756660"/>
            <wp:effectExtent l="12700" t="12700" r="8890" b="15240"/>
            <wp:wrapTopAndBottom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Screen Shot 2018-04-24 at 2.44.44 P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7" r="11722" b="19918"/>
                    <a:stretch/>
                  </pic:blipFill>
                  <pic:spPr bwMode="auto">
                    <a:xfrm>
                      <a:off x="0" y="0"/>
                      <a:ext cx="5985510" cy="3756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42F1C" w14:textId="1742F0B7" w:rsidR="00035D3F" w:rsidRPr="00035D3F" w:rsidRDefault="00035D3F" w:rsidP="00035D3F">
      <w:pPr>
        <w:rPr>
          <w:rFonts w:eastAsia="Times New Roman" w:cstheme="minorHAnsi"/>
        </w:rPr>
      </w:pPr>
      <w:r w:rsidRPr="00035D3F">
        <w:rPr>
          <w:rFonts w:eastAsia="Times New Roman" w:cstheme="minorHAnsi"/>
          <w:b/>
          <w:bCs/>
          <w:color w:val="000000"/>
        </w:rPr>
        <w:t>Sea Level Rise</w:t>
      </w:r>
      <w:r w:rsidR="00D47BB3">
        <w:rPr>
          <w:rFonts w:eastAsia="Times New Roman" w:cstheme="minorHAnsi"/>
          <w:b/>
          <w:bCs/>
          <w:color w:val="000000"/>
        </w:rPr>
        <w:t>: Voting List</w:t>
      </w:r>
    </w:p>
    <w:p w14:paraId="1320052A" w14:textId="269D55D9" w:rsidR="00035D3F" w:rsidRPr="00035D3F" w:rsidRDefault="00035D3F" w:rsidP="00035D3F">
      <w:pPr>
        <w:numPr>
          <w:ilvl w:val="0"/>
          <w:numId w:val="39"/>
        </w:numPr>
        <w:textAlignment w:val="baseline"/>
        <w:rPr>
          <w:rFonts w:eastAsia="Times New Roman" w:cstheme="minorHAnsi"/>
          <w:color w:val="000000"/>
        </w:rPr>
      </w:pPr>
      <w:r w:rsidRPr="00035D3F">
        <w:rPr>
          <w:rFonts w:eastAsia="Times New Roman" w:cstheme="minorHAnsi"/>
          <w:color w:val="000000"/>
        </w:rPr>
        <w:t>Study Transportation Network</w:t>
      </w:r>
      <w:r w:rsidR="00D3591F">
        <w:rPr>
          <w:rFonts w:eastAsia="Times New Roman" w:cstheme="minorHAnsi"/>
          <w:color w:val="000000"/>
        </w:rPr>
        <w:t>:</w:t>
      </w:r>
      <w:r w:rsidRPr="00035D3F">
        <w:rPr>
          <w:rFonts w:eastAsia="Times New Roman" w:cstheme="minorHAnsi"/>
          <w:color w:val="000000"/>
        </w:rPr>
        <w:t xml:space="preserve"> identified </w:t>
      </w:r>
      <w:r w:rsidR="00D3591F" w:rsidRPr="00035D3F">
        <w:rPr>
          <w:rFonts w:eastAsia="Times New Roman" w:cstheme="minorHAnsi"/>
          <w:color w:val="000000"/>
        </w:rPr>
        <w:t xml:space="preserve">alternate </w:t>
      </w:r>
      <w:r w:rsidR="00D3591F">
        <w:rPr>
          <w:rFonts w:eastAsia="Times New Roman" w:cstheme="minorHAnsi"/>
          <w:color w:val="000000"/>
        </w:rPr>
        <w:t xml:space="preserve">transit </w:t>
      </w:r>
      <w:r w:rsidR="00D3591F" w:rsidRPr="00035D3F">
        <w:rPr>
          <w:rFonts w:eastAsia="Times New Roman" w:cstheme="minorHAnsi"/>
          <w:color w:val="000000"/>
        </w:rPr>
        <w:t>route</w:t>
      </w:r>
      <w:r w:rsidR="00D3591F">
        <w:rPr>
          <w:rFonts w:eastAsia="Times New Roman" w:cstheme="minorHAnsi"/>
          <w:color w:val="000000"/>
        </w:rPr>
        <w:t>s</w:t>
      </w:r>
    </w:p>
    <w:p w14:paraId="4E72D461" w14:textId="2CFA85F9" w:rsidR="00035D3F" w:rsidRPr="00035D3F" w:rsidRDefault="00035D3F" w:rsidP="00035D3F">
      <w:pPr>
        <w:numPr>
          <w:ilvl w:val="0"/>
          <w:numId w:val="39"/>
        </w:numPr>
        <w:textAlignment w:val="baseline"/>
        <w:rPr>
          <w:rFonts w:eastAsia="Times New Roman" w:cstheme="minorHAnsi"/>
          <w:color w:val="000000"/>
        </w:rPr>
      </w:pPr>
      <w:r w:rsidRPr="00035D3F">
        <w:rPr>
          <w:rFonts w:eastAsia="Times New Roman" w:cstheme="minorHAnsi"/>
          <w:color w:val="000000"/>
        </w:rPr>
        <w:t>Assess Critical Services</w:t>
      </w:r>
    </w:p>
    <w:p w14:paraId="264A68F4" w14:textId="65705A1F" w:rsidR="00035D3F" w:rsidRPr="00035D3F" w:rsidRDefault="00311F32" w:rsidP="00035D3F">
      <w:pPr>
        <w:numPr>
          <w:ilvl w:val="0"/>
          <w:numId w:val="39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</w:t>
      </w:r>
      <w:r w:rsidR="00035D3F" w:rsidRPr="00035D3F">
        <w:rPr>
          <w:rFonts w:eastAsia="Times New Roman" w:cstheme="minorHAnsi"/>
          <w:color w:val="000000"/>
        </w:rPr>
        <w:t xml:space="preserve">tudy </w:t>
      </w:r>
      <w:r>
        <w:rPr>
          <w:rFonts w:eastAsia="Times New Roman" w:cstheme="minorHAnsi"/>
          <w:color w:val="000000"/>
        </w:rPr>
        <w:t>d</w:t>
      </w:r>
      <w:r w:rsidR="00035D3F" w:rsidRPr="00035D3F">
        <w:rPr>
          <w:rFonts w:eastAsia="Times New Roman" w:cstheme="minorHAnsi"/>
          <w:color w:val="000000"/>
        </w:rPr>
        <w:t xml:space="preserve">ynamics of </w:t>
      </w:r>
      <w:r w:rsidR="00D3591F" w:rsidRPr="00035D3F">
        <w:rPr>
          <w:rFonts w:eastAsia="Times New Roman" w:cstheme="minorHAnsi"/>
          <w:color w:val="000000"/>
        </w:rPr>
        <w:t>coastal</w:t>
      </w:r>
      <w:r w:rsidR="00035D3F" w:rsidRPr="00035D3F">
        <w:rPr>
          <w:rFonts w:eastAsia="Times New Roman" w:cstheme="minorHAnsi"/>
          <w:color w:val="000000"/>
        </w:rPr>
        <w:t xml:space="preserve"> </w:t>
      </w:r>
      <w:r w:rsidRPr="00035D3F">
        <w:rPr>
          <w:rFonts w:eastAsia="Times New Roman" w:cstheme="minorHAnsi"/>
          <w:color w:val="000000"/>
        </w:rPr>
        <w:t>armoring</w:t>
      </w:r>
      <w:r w:rsidR="00035D3F" w:rsidRPr="00035D3F">
        <w:rPr>
          <w:rFonts w:eastAsia="Times New Roman" w:cstheme="minorHAnsi"/>
          <w:color w:val="000000"/>
        </w:rPr>
        <w:t xml:space="preserve"> (impacts &amp; feasibility)</w:t>
      </w:r>
    </w:p>
    <w:p w14:paraId="0FA918B5" w14:textId="06756261" w:rsidR="00035D3F" w:rsidRPr="00035D3F" w:rsidRDefault="00035D3F" w:rsidP="00035D3F">
      <w:pPr>
        <w:numPr>
          <w:ilvl w:val="0"/>
          <w:numId w:val="39"/>
        </w:numPr>
        <w:textAlignment w:val="baseline"/>
        <w:rPr>
          <w:rFonts w:eastAsia="Times New Roman" w:cstheme="minorHAnsi"/>
          <w:color w:val="000000"/>
        </w:rPr>
      </w:pPr>
      <w:r w:rsidRPr="00035D3F">
        <w:rPr>
          <w:rFonts w:eastAsia="Times New Roman" w:cstheme="minorHAnsi"/>
          <w:color w:val="000000"/>
        </w:rPr>
        <w:t>Costs to tourism business</w:t>
      </w:r>
      <w:r w:rsidR="00D3591F">
        <w:rPr>
          <w:rFonts w:eastAsia="Times New Roman" w:cstheme="minorHAnsi"/>
          <w:color w:val="000000"/>
        </w:rPr>
        <w:t xml:space="preserve"> etc.</w:t>
      </w:r>
    </w:p>
    <w:p w14:paraId="652596D7" w14:textId="7194B227" w:rsidR="00035D3F" w:rsidRPr="00035D3F" w:rsidRDefault="00D47BB3" w:rsidP="00035D3F">
      <w:pPr>
        <w:numPr>
          <w:ilvl w:val="0"/>
          <w:numId w:val="39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Intentional EJ</w:t>
      </w:r>
    </w:p>
    <w:p w14:paraId="6E18B40F" w14:textId="6D2F5B3B" w:rsidR="00035D3F" w:rsidRPr="00035D3F" w:rsidRDefault="00D47BB3" w:rsidP="00035D3F">
      <w:pPr>
        <w:numPr>
          <w:ilvl w:val="0"/>
          <w:numId w:val="39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</w:t>
      </w:r>
      <w:r w:rsidR="00035D3F" w:rsidRPr="00035D3F">
        <w:rPr>
          <w:rFonts w:eastAsia="Times New Roman" w:cstheme="minorHAnsi"/>
          <w:color w:val="000000"/>
        </w:rPr>
        <w:t xml:space="preserve">dentify </w:t>
      </w:r>
      <w:r w:rsidR="00D3591F" w:rsidRPr="00035D3F">
        <w:rPr>
          <w:rFonts w:eastAsia="Times New Roman" w:cstheme="minorHAnsi"/>
          <w:color w:val="000000"/>
        </w:rPr>
        <w:t>and maintain</w:t>
      </w:r>
      <w:r w:rsidR="00035D3F" w:rsidRPr="00035D3F">
        <w:rPr>
          <w:rFonts w:eastAsia="Times New Roman" w:cstheme="minorHAnsi"/>
          <w:color w:val="000000"/>
        </w:rPr>
        <w:t xml:space="preserve"> areas for access/ tourism</w:t>
      </w:r>
    </w:p>
    <w:p w14:paraId="44C08A40" w14:textId="660D8F6B" w:rsidR="00035D3F" w:rsidRPr="00035D3F" w:rsidRDefault="00D47BB3" w:rsidP="00035D3F">
      <w:pPr>
        <w:numPr>
          <w:ilvl w:val="0"/>
          <w:numId w:val="39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U</w:t>
      </w:r>
      <w:r w:rsidR="00035D3F" w:rsidRPr="00035D3F">
        <w:rPr>
          <w:rFonts w:eastAsia="Times New Roman" w:cstheme="minorHAnsi"/>
          <w:color w:val="000000"/>
        </w:rPr>
        <w:t>tilized tourism money to fund</w:t>
      </w:r>
    </w:p>
    <w:p w14:paraId="29849B2F" w14:textId="277E7377" w:rsidR="00035D3F" w:rsidRPr="00035D3F" w:rsidRDefault="00035D3F" w:rsidP="00035D3F">
      <w:pPr>
        <w:numPr>
          <w:ilvl w:val="0"/>
          <w:numId w:val="39"/>
        </w:numPr>
        <w:textAlignment w:val="baseline"/>
        <w:rPr>
          <w:rFonts w:eastAsia="Times New Roman" w:cstheme="minorHAnsi"/>
          <w:color w:val="000000"/>
        </w:rPr>
      </w:pPr>
      <w:r w:rsidRPr="00035D3F">
        <w:rPr>
          <w:rFonts w:eastAsia="Times New Roman" w:cstheme="minorHAnsi"/>
          <w:color w:val="000000"/>
        </w:rPr>
        <w:t>Educate within the communities</w:t>
      </w:r>
    </w:p>
    <w:p w14:paraId="5F421D0F" w14:textId="74C00883" w:rsidR="00035D3F" w:rsidRPr="00035D3F" w:rsidRDefault="001F77F2" w:rsidP="00035D3F">
      <w:pPr>
        <w:numPr>
          <w:ilvl w:val="0"/>
          <w:numId w:val="39"/>
        </w:numPr>
        <w:textAlignment w:val="baseline"/>
        <w:rPr>
          <w:rFonts w:eastAsia="Times New Roman" w:cstheme="minorHAnsi"/>
          <w:color w:val="000000"/>
        </w:rPr>
      </w:pPr>
      <w:r w:rsidRPr="00035D3F">
        <w:rPr>
          <w:rFonts w:eastAsia="Times New Roman" w:cstheme="minorHAnsi"/>
          <w:color w:val="000000"/>
        </w:rPr>
        <w:t>50-year</w:t>
      </w:r>
      <w:r>
        <w:rPr>
          <w:rFonts w:eastAsia="Times New Roman" w:cstheme="minorHAnsi"/>
          <w:color w:val="000000"/>
        </w:rPr>
        <w:t xml:space="preserve"> r</w:t>
      </w:r>
      <w:r w:rsidR="00035D3F" w:rsidRPr="00035D3F">
        <w:rPr>
          <w:rFonts w:eastAsia="Times New Roman" w:cstheme="minorHAnsi"/>
          <w:color w:val="000000"/>
        </w:rPr>
        <w:t>etreat plan</w:t>
      </w:r>
    </w:p>
    <w:p w14:paraId="0661B121" w14:textId="5C2EB88B" w:rsidR="00035D3F" w:rsidRPr="00035D3F" w:rsidRDefault="00D47BB3" w:rsidP="00035D3F">
      <w:pPr>
        <w:numPr>
          <w:ilvl w:val="0"/>
          <w:numId w:val="39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</w:t>
      </w:r>
      <w:r w:rsidR="00035D3F" w:rsidRPr="00035D3F">
        <w:rPr>
          <w:rFonts w:eastAsia="Times New Roman" w:cstheme="minorHAnsi"/>
          <w:color w:val="000000"/>
        </w:rPr>
        <w:t>ackup power for power plant</w:t>
      </w:r>
    </w:p>
    <w:p w14:paraId="6CD4E8F2" w14:textId="0437FBF2" w:rsidR="00035D3F" w:rsidRPr="00035D3F" w:rsidRDefault="00D47BB3" w:rsidP="00035D3F">
      <w:pPr>
        <w:numPr>
          <w:ilvl w:val="0"/>
          <w:numId w:val="39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</w:t>
      </w:r>
      <w:r w:rsidR="00035D3F" w:rsidRPr="00035D3F">
        <w:rPr>
          <w:rFonts w:eastAsia="Times New Roman" w:cstheme="minorHAnsi"/>
          <w:color w:val="000000"/>
        </w:rPr>
        <w:t>altwater injection</w:t>
      </w:r>
    </w:p>
    <w:p w14:paraId="3EF98154" w14:textId="3C883F39" w:rsidR="00035D3F" w:rsidRPr="00035D3F" w:rsidRDefault="00D47BB3" w:rsidP="00035D3F">
      <w:pPr>
        <w:numPr>
          <w:ilvl w:val="0"/>
          <w:numId w:val="39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</w:t>
      </w:r>
      <w:r w:rsidR="00035D3F" w:rsidRPr="00035D3F">
        <w:rPr>
          <w:rFonts w:eastAsia="Times New Roman" w:cstheme="minorHAnsi"/>
          <w:color w:val="000000"/>
        </w:rPr>
        <w:t>estore sand dunes</w:t>
      </w:r>
    </w:p>
    <w:p w14:paraId="04E33F46" w14:textId="2E9E75B1" w:rsidR="00035D3F" w:rsidRPr="00035D3F" w:rsidRDefault="00D47BB3" w:rsidP="00035D3F">
      <w:pPr>
        <w:numPr>
          <w:ilvl w:val="0"/>
          <w:numId w:val="39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Acquire u</w:t>
      </w:r>
      <w:r w:rsidR="00035D3F" w:rsidRPr="00035D3F">
        <w:rPr>
          <w:rFonts w:eastAsia="Times New Roman" w:cstheme="minorHAnsi"/>
          <w:color w:val="000000"/>
        </w:rPr>
        <w:t>pland areas</w:t>
      </w:r>
    </w:p>
    <w:p w14:paraId="1CFF060C" w14:textId="6AFB9A15" w:rsidR="00035D3F" w:rsidRPr="00035D3F" w:rsidRDefault="00D47BB3" w:rsidP="00035D3F">
      <w:pPr>
        <w:numPr>
          <w:ilvl w:val="0"/>
          <w:numId w:val="39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Notify property o</w:t>
      </w:r>
      <w:r w:rsidR="00035D3F" w:rsidRPr="00035D3F">
        <w:rPr>
          <w:rFonts w:eastAsia="Times New Roman" w:cstheme="minorHAnsi"/>
          <w:color w:val="000000"/>
        </w:rPr>
        <w:t>wners of risks</w:t>
      </w:r>
    </w:p>
    <w:p w14:paraId="7E97B4E0" w14:textId="3F7448A8" w:rsidR="00035D3F" w:rsidRPr="00035D3F" w:rsidRDefault="00D47BB3" w:rsidP="00035D3F">
      <w:pPr>
        <w:numPr>
          <w:ilvl w:val="0"/>
          <w:numId w:val="39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Build adaptive c</w:t>
      </w:r>
      <w:r w:rsidR="00035D3F" w:rsidRPr="00035D3F">
        <w:rPr>
          <w:rFonts w:eastAsia="Times New Roman" w:cstheme="minorHAnsi"/>
          <w:color w:val="000000"/>
        </w:rPr>
        <w:t>apacity for zoning and permits</w:t>
      </w:r>
    </w:p>
    <w:p w14:paraId="1D02F043" w14:textId="36B25B89" w:rsidR="00035D3F" w:rsidRPr="00035D3F" w:rsidRDefault="00D47BB3" w:rsidP="00035D3F">
      <w:pPr>
        <w:numPr>
          <w:ilvl w:val="0"/>
          <w:numId w:val="39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U</w:t>
      </w:r>
      <w:r w:rsidR="00035D3F" w:rsidRPr="00035D3F">
        <w:rPr>
          <w:rFonts w:eastAsia="Times New Roman" w:cstheme="minorHAnsi"/>
          <w:color w:val="000000"/>
        </w:rPr>
        <w:t>pdate sediment plan</w:t>
      </w:r>
    </w:p>
    <w:p w14:paraId="14C7E99F" w14:textId="3D6418C6" w:rsidR="00035D3F" w:rsidRPr="00035D3F" w:rsidRDefault="00035D3F" w:rsidP="00035D3F">
      <w:pPr>
        <w:numPr>
          <w:ilvl w:val="0"/>
          <w:numId w:val="39"/>
        </w:numPr>
        <w:textAlignment w:val="baseline"/>
        <w:rPr>
          <w:rFonts w:eastAsia="Times New Roman" w:cstheme="minorHAnsi"/>
          <w:color w:val="000000"/>
        </w:rPr>
      </w:pPr>
      <w:r w:rsidRPr="00035D3F">
        <w:rPr>
          <w:rFonts w:eastAsia="Times New Roman" w:cstheme="minorHAnsi"/>
          <w:color w:val="000000"/>
        </w:rPr>
        <w:t>Retrofit utility lines and all utilities</w:t>
      </w:r>
    </w:p>
    <w:p w14:paraId="545A43D7" w14:textId="2CAF1173" w:rsidR="00035D3F" w:rsidRPr="00035D3F" w:rsidRDefault="00D47BB3" w:rsidP="00035D3F">
      <w:pPr>
        <w:numPr>
          <w:ilvl w:val="0"/>
          <w:numId w:val="39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Alternative transportation network along c</w:t>
      </w:r>
      <w:r w:rsidR="00035D3F" w:rsidRPr="00035D3F">
        <w:rPr>
          <w:rFonts w:eastAsia="Times New Roman" w:cstheme="minorHAnsi"/>
          <w:color w:val="000000"/>
        </w:rPr>
        <w:t>o</w:t>
      </w:r>
      <w:r>
        <w:rPr>
          <w:rFonts w:eastAsia="Times New Roman" w:cstheme="minorHAnsi"/>
          <w:color w:val="000000"/>
        </w:rPr>
        <w:t>ast r</w:t>
      </w:r>
      <w:r w:rsidR="00035D3F" w:rsidRPr="00035D3F">
        <w:rPr>
          <w:rFonts w:eastAsia="Times New Roman" w:cstheme="minorHAnsi"/>
          <w:color w:val="000000"/>
        </w:rPr>
        <w:t>oad</w:t>
      </w:r>
    </w:p>
    <w:p w14:paraId="25E96919" w14:textId="29394E44" w:rsidR="00035D3F" w:rsidRPr="00035D3F" w:rsidRDefault="00D47BB3" w:rsidP="00035D3F">
      <w:pPr>
        <w:numPr>
          <w:ilvl w:val="0"/>
          <w:numId w:val="39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Prioritize opportunity to move main r</w:t>
      </w:r>
      <w:r w:rsidR="00035D3F" w:rsidRPr="00035D3F">
        <w:rPr>
          <w:rFonts w:eastAsia="Times New Roman" w:cstheme="minorHAnsi"/>
          <w:color w:val="000000"/>
        </w:rPr>
        <w:t>oad inland</w:t>
      </w:r>
    </w:p>
    <w:p w14:paraId="39A7D2B1" w14:textId="7C601F46" w:rsidR="00284483" w:rsidRPr="00452C5C" w:rsidRDefault="00D47BB3" w:rsidP="00284483">
      <w:pPr>
        <w:numPr>
          <w:ilvl w:val="0"/>
          <w:numId w:val="39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</w:t>
      </w:r>
      <w:r w:rsidR="00035D3F" w:rsidRPr="00035D3F">
        <w:rPr>
          <w:rFonts w:eastAsia="Times New Roman" w:cstheme="minorHAnsi"/>
          <w:color w:val="000000"/>
        </w:rPr>
        <w:t xml:space="preserve">elocate </w:t>
      </w:r>
      <w:r w:rsidR="00D3591F" w:rsidRPr="00035D3F">
        <w:rPr>
          <w:rFonts w:eastAsia="Times New Roman" w:cstheme="minorHAnsi"/>
          <w:color w:val="000000"/>
        </w:rPr>
        <w:t>critical infrastructure</w:t>
      </w:r>
      <w:r w:rsidR="00035D3F" w:rsidRPr="00035D3F">
        <w:rPr>
          <w:rFonts w:eastAsia="Times New Roman" w:cstheme="minorHAnsi"/>
          <w:color w:val="000000"/>
        </w:rPr>
        <w:t xml:space="preserve"> inland</w:t>
      </w:r>
    </w:p>
    <w:sectPr w:rsidR="00284483" w:rsidRPr="00452C5C" w:rsidSect="00452C5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250" w:right="1440" w:bottom="738" w:left="144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4B23E" w14:textId="77777777" w:rsidR="007F16FE" w:rsidRDefault="007F16FE" w:rsidP="00820279">
      <w:r>
        <w:separator/>
      </w:r>
    </w:p>
  </w:endnote>
  <w:endnote w:type="continuationSeparator" w:id="0">
    <w:p w14:paraId="466A3B57" w14:textId="77777777" w:rsidR="007F16FE" w:rsidRDefault="007F16FE" w:rsidP="0082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777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2EA5DD" w14:textId="23C1AF06" w:rsidR="00035D3F" w:rsidRDefault="00035D3F" w:rsidP="00035D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D452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89DB281" w14:textId="77777777" w:rsidR="00035D3F" w:rsidRDefault="00035D3F" w:rsidP="008202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9BB13" w14:textId="77777777" w:rsidR="00035D3F" w:rsidRDefault="00035D3F" w:rsidP="00035D3F">
    <w:pPr>
      <w:pStyle w:val="Footer"/>
      <w:framePr w:wrap="none" w:vAnchor="text" w:hAnchor="margin" w:xAlign="right" w:y="1"/>
      <w:rPr>
        <w:rStyle w:val="PageNumber"/>
      </w:rPr>
    </w:pPr>
  </w:p>
  <w:p w14:paraId="729A94B3" w14:textId="0F367EDF" w:rsidR="00035D3F" w:rsidRPr="002A56DE" w:rsidRDefault="00035D3F" w:rsidP="002A56DE">
    <w:pPr>
      <w:pStyle w:val="Footer"/>
      <w:pBdr>
        <w:top w:val="single" w:sz="4" w:space="1" w:color="auto"/>
      </w:pBdr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5A6C" w14:textId="69CD55C8" w:rsidR="00035D3F" w:rsidRPr="002A56DE" w:rsidRDefault="00035D3F" w:rsidP="002A56DE">
    <w:pPr>
      <w:pStyle w:val="Footer"/>
      <w:pBdr>
        <w:top w:val="single" w:sz="4" w:space="1" w:color="auto"/>
      </w:pBdr>
      <w:rPr>
        <w:rFonts w:ascii="Century Gothic" w:hAnsi="Century Gothic"/>
        <w:sz w:val="16"/>
        <w:szCs w:val="16"/>
      </w:rPr>
    </w:pPr>
    <w:r w:rsidRPr="002A56DE">
      <w:rPr>
        <w:rFonts w:ascii="Century Gothic" w:hAnsi="Century Gothic"/>
        <w:sz w:val="16"/>
        <w:szCs w:val="16"/>
      </w:rPr>
      <w:t>Prepared by BluePoint Planning</w:t>
    </w:r>
    <w:r w:rsidRPr="002A56DE">
      <w:rPr>
        <w:rFonts w:ascii="Century Gothic" w:hAnsi="Century Gothic"/>
        <w:sz w:val="16"/>
        <w:szCs w:val="16"/>
      </w:rPr>
      <w:tab/>
    </w:r>
    <w:r w:rsidRPr="002A56DE">
      <w:rPr>
        <w:rFonts w:ascii="Century Gothic" w:hAnsi="Century Gothic"/>
        <w:sz w:val="16"/>
        <w:szCs w:val="16"/>
      </w:rPr>
      <w:tab/>
      <w:t xml:space="preserve">Page </w:t>
    </w:r>
    <w:sdt>
      <w:sdtPr>
        <w:rPr>
          <w:rStyle w:val="PageNumber"/>
          <w:rFonts w:ascii="Century Gothic" w:hAnsi="Century Gothic"/>
          <w:sz w:val="16"/>
          <w:szCs w:val="16"/>
        </w:rPr>
        <w:id w:val="52683758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A56DE">
          <w:rPr>
            <w:rStyle w:val="PageNumber"/>
            <w:rFonts w:ascii="Century Gothic" w:hAnsi="Century Gothic"/>
            <w:sz w:val="16"/>
            <w:szCs w:val="16"/>
          </w:rPr>
          <w:fldChar w:fldCharType="begin"/>
        </w:r>
        <w:r w:rsidRPr="002A56DE">
          <w:rPr>
            <w:rStyle w:val="PageNumber"/>
            <w:rFonts w:ascii="Century Gothic" w:hAnsi="Century Gothic"/>
            <w:sz w:val="16"/>
            <w:szCs w:val="16"/>
          </w:rPr>
          <w:instrText xml:space="preserve"> PAGE </w:instrText>
        </w:r>
        <w:r w:rsidRPr="002A56DE">
          <w:rPr>
            <w:rStyle w:val="PageNumber"/>
            <w:rFonts w:ascii="Century Gothic" w:hAnsi="Century Gothic"/>
            <w:sz w:val="16"/>
            <w:szCs w:val="16"/>
          </w:rPr>
          <w:fldChar w:fldCharType="separate"/>
        </w:r>
        <w:r>
          <w:rPr>
            <w:rStyle w:val="PageNumber"/>
            <w:rFonts w:ascii="Century Gothic" w:hAnsi="Century Gothic"/>
            <w:noProof/>
            <w:sz w:val="16"/>
            <w:szCs w:val="16"/>
          </w:rPr>
          <w:t>1</w:t>
        </w:r>
        <w:r w:rsidRPr="002A56DE">
          <w:rPr>
            <w:rStyle w:val="PageNumber"/>
            <w:rFonts w:ascii="Century Gothic" w:hAnsi="Century Gothic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F2503" w14:textId="77777777" w:rsidR="007F16FE" w:rsidRDefault="007F16FE" w:rsidP="00820279">
      <w:r>
        <w:separator/>
      </w:r>
    </w:p>
  </w:footnote>
  <w:footnote w:type="continuationSeparator" w:id="0">
    <w:p w14:paraId="3B2D6EB4" w14:textId="77777777" w:rsidR="007F16FE" w:rsidRDefault="007F16FE" w:rsidP="00820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E91C" w14:textId="77777777" w:rsidR="004D4525" w:rsidRDefault="004D4525" w:rsidP="004D4525">
    <w:pPr>
      <w:pStyle w:val="Header"/>
    </w:pPr>
    <w:r w:rsidRPr="009E5299">
      <w:rPr>
        <w:noProof/>
      </w:rPr>
      <w:drawing>
        <wp:anchor distT="0" distB="0" distL="114300" distR="114300" simplePos="0" relativeHeight="251663360" behindDoc="0" locked="0" layoutInCell="1" allowOverlap="1" wp14:anchorId="117E87CC" wp14:editId="3E2C4738">
          <wp:simplePos x="0" y="0"/>
          <wp:positionH relativeFrom="column">
            <wp:posOffset>-546100</wp:posOffset>
          </wp:positionH>
          <wp:positionV relativeFrom="paragraph">
            <wp:posOffset>-50800</wp:posOffset>
          </wp:positionV>
          <wp:extent cx="1046480" cy="717550"/>
          <wp:effectExtent l="0" t="0" r="1270" b="6350"/>
          <wp:wrapSquare wrapText="bothSides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ccc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5299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B50C54" wp14:editId="13A6DC51">
              <wp:simplePos x="0" y="0"/>
              <wp:positionH relativeFrom="page">
                <wp:posOffset>1466850</wp:posOffset>
              </wp:positionH>
              <wp:positionV relativeFrom="page">
                <wp:posOffset>444500</wp:posOffset>
              </wp:positionV>
              <wp:extent cx="5907405" cy="673100"/>
              <wp:effectExtent l="0" t="0" r="0" b="0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7405" cy="6731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2E71B4" w14:textId="77777777" w:rsidR="004D4525" w:rsidRPr="008851B9" w:rsidRDefault="004D4525" w:rsidP="004D4525">
                          <w:pPr>
                            <w:pStyle w:val="Heading1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Building Regional Resilience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109728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B50C54" id="Rectangle 47" o:spid="_x0000_s1028" style="position:absolute;margin-left:115.5pt;margin-top:35pt;width:465.15pt;height:5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" fillcolor="#2f5496 [2404]" stroked="f" strokeweight="1pt">
              <v:textbox inset=",8.64pt">
                <w:txbxContent>
                  <w:p w14:paraId="6D2E71B4" w14:textId="77777777" w:rsidR="004D4525" w:rsidRPr="008851B9" w:rsidRDefault="004D4525" w:rsidP="004D4525">
                    <w:pPr>
                      <w:pStyle w:val="Heading1"/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color w:val="FFFFFF" w:themeColor="background1"/>
                        <w:sz w:val="48"/>
                        <w:szCs w:val="48"/>
                      </w:rPr>
                      <w:t>Building Regional Resilience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307A9EF4" w14:textId="77777777" w:rsidR="004D4525" w:rsidRDefault="004D4525" w:rsidP="004D4525">
    <w:pPr>
      <w:pStyle w:val="Header"/>
    </w:pPr>
  </w:p>
  <w:p w14:paraId="6B30D0ED" w14:textId="77777777" w:rsidR="004D4525" w:rsidRDefault="004D4525" w:rsidP="004D4525">
    <w:pPr>
      <w:pStyle w:val="Header"/>
    </w:pPr>
  </w:p>
  <w:p w14:paraId="4ACC0F94" w14:textId="083D4485" w:rsidR="004D4525" w:rsidRPr="008532F5" w:rsidRDefault="004D4525" w:rsidP="004D4525">
    <w:pPr>
      <w:pStyle w:val="Heading1"/>
      <w:ind w:right="-360"/>
      <w:jc w:val="right"/>
      <w:rPr>
        <w:color w:val="auto"/>
      </w:rPr>
    </w:pPr>
    <w:r>
      <w:t xml:space="preserve">4/24/2018 Workshop | </w:t>
    </w:r>
    <w:r w:rsidR="00452C5C">
      <w:t>Regional Action Lists</w:t>
    </w:r>
  </w:p>
  <w:p w14:paraId="3546D16C" w14:textId="76BA7B76" w:rsidR="00035D3F" w:rsidRPr="004D4525" w:rsidRDefault="00035D3F" w:rsidP="004D4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1DC6B" w14:textId="11F282AE" w:rsidR="009E5299" w:rsidRDefault="009E5299" w:rsidP="009E5299">
    <w:pPr>
      <w:pStyle w:val="Header"/>
    </w:pPr>
    <w:r w:rsidRPr="009E5299">
      <w:rPr>
        <w:noProof/>
      </w:rPr>
      <w:drawing>
        <wp:anchor distT="0" distB="0" distL="114300" distR="114300" simplePos="0" relativeHeight="251660288" behindDoc="0" locked="0" layoutInCell="1" allowOverlap="1" wp14:anchorId="3FA36F57" wp14:editId="76C64AA6">
          <wp:simplePos x="0" y="0"/>
          <wp:positionH relativeFrom="column">
            <wp:posOffset>-546100</wp:posOffset>
          </wp:positionH>
          <wp:positionV relativeFrom="paragraph">
            <wp:posOffset>-50800</wp:posOffset>
          </wp:positionV>
          <wp:extent cx="1046480" cy="717550"/>
          <wp:effectExtent l="0" t="0" r="1270" b="6350"/>
          <wp:wrapSquare wrapText="bothSides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ccc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529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B2D1E0" wp14:editId="0645BA9C">
              <wp:simplePos x="0" y="0"/>
              <wp:positionH relativeFrom="page">
                <wp:posOffset>1466850</wp:posOffset>
              </wp:positionH>
              <wp:positionV relativeFrom="page">
                <wp:posOffset>444500</wp:posOffset>
              </wp:positionV>
              <wp:extent cx="5907405" cy="6731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7405" cy="6731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0D266C" w14:textId="77777777" w:rsidR="009E5299" w:rsidRPr="008851B9" w:rsidRDefault="009E5299" w:rsidP="009E5299">
                          <w:pPr>
                            <w:pStyle w:val="Heading1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Building Regional Resilience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109728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B2D1E0" id="Rectangle 22" o:spid="_x0000_s1029" style="position:absolute;margin-left:115.5pt;margin-top:35pt;width:465.15pt;height:5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" fillcolor="#2f5496 [2404]" stroked="f" strokeweight="1pt">
              <v:textbox inset=",8.64pt">
                <w:txbxContent>
                  <w:p w14:paraId="090D266C" w14:textId="77777777" w:rsidR="009E5299" w:rsidRPr="008851B9" w:rsidRDefault="009E5299" w:rsidP="009E5299">
                    <w:pPr>
                      <w:pStyle w:val="Heading1"/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color w:val="FFFFFF" w:themeColor="background1"/>
                        <w:sz w:val="48"/>
                        <w:szCs w:val="48"/>
                      </w:rPr>
                      <w:t>Building Regional Resilience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6FDC679" w14:textId="4489962A" w:rsidR="009E5299" w:rsidRDefault="009E5299" w:rsidP="009E5299">
    <w:pPr>
      <w:pStyle w:val="Header"/>
    </w:pPr>
  </w:p>
  <w:p w14:paraId="030B728B" w14:textId="042ACCBA" w:rsidR="009E5299" w:rsidRDefault="009E5299" w:rsidP="009E5299">
    <w:pPr>
      <w:pStyle w:val="Header"/>
    </w:pPr>
  </w:p>
  <w:p w14:paraId="6935DF3D" w14:textId="1D8D1EB0" w:rsidR="009E5299" w:rsidRPr="008532F5" w:rsidRDefault="009E5299" w:rsidP="009E5299">
    <w:pPr>
      <w:pStyle w:val="Heading1"/>
      <w:ind w:right="-360"/>
      <w:jc w:val="right"/>
      <w:rPr>
        <w:color w:val="auto"/>
      </w:rPr>
    </w:pPr>
    <w:r>
      <w:t>4/24/2018 Workshop | Summary</w:t>
    </w:r>
  </w:p>
  <w:p w14:paraId="1E006202" w14:textId="4249B907" w:rsidR="00035D3F" w:rsidRPr="009E5299" w:rsidRDefault="00035D3F" w:rsidP="009E5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084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36A8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C674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4F0D8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B18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2600E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E2C6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880A9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FA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E4D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2D2F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DF1945"/>
    <w:multiLevelType w:val="multilevel"/>
    <w:tmpl w:val="1E1A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4BA0ABD"/>
    <w:multiLevelType w:val="hybridMultilevel"/>
    <w:tmpl w:val="48E2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AD2B98"/>
    <w:multiLevelType w:val="multilevel"/>
    <w:tmpl w:val="322A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8849DA"/>
    <w:multiLevelType w:val="hybridMultilevel"/>
    <w:tmpl w:val="C886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4037EB"/>
    <w:multiLevelType w:val="hybridMultilevel"/>
    <w:tmpl w:val="C7CE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BE1530"/>
    <w:multiLevelType w:val="hybridMultilevel"/>
    <w:tmpl w:val="1D64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410DB7"/>
    <w:multiLevelType w:val="hybridMultilevel"/>
    <w:tmpl w:val="0ED2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427ABF"/>
    <w:multiLevelType w:val="hybridMultilevel"/>
    <w:tmpl w:val="8CCC0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5BE5725"/>
    <w:multiLevelType w:val="hybridMultilevel"/>
    <w:tmpl w:val="E6D4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4D4BBC"/>
    <w:multiLevelType w:val="hybridMultilevel"/>
    <w:tmpl w:val="84F0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44DD8"/>
    <w:multiLevelType w:val="multilevel"/>
    <w:tmpl w:val="2BFE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DBB4610"/>
    <w:multiLevelType w:val="hybridMultilevel"/>
    <w:tmpl w:val="84D8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5F2D73"/>
    <w:multiLevelType w:val="hybridMultilevel"/>
    <w:tmpl w:val="072E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027FB4"/>
    <w:multiLevelType w:val="hybridMultilevel"/>
    <w:tmpl w:val="F810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D95498"/>
    <w:multiLevelType w:val="hybridMultilevel"/>
    <w:tmpl w:val="3220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8B3BB9"/>
    <w:multiLevelType w:val="hybridMultilevel"/>
    <w:tmpl w:val="D84C87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33EA940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779515F"/>
    <w:multiLevelType w:val="hybridMultilevel"/>
    <w:tmpl w:val="23420AF2"/>
    <w:lvl w:ilvl="0" w:tplc="667AB20C">
      <w:start w:val="1"/>
      <w:numFmt w:val="bullet"/>
      <w:pStyle w:val="tigh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603D0E"/>
    <w:multiLevelType w:val="hybridMultilevel"/>
    <w:tmpl w:val="6FFECB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3DC55F40"/>
    <w:multiLevelType w:val="hybridMultilevel"/>
    <w:tmpl w:val="C8700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3E03B9"/>
    <w:multiLevelType w:val="hybridMultilevel"/>
    <w:tmpl w:val="ECBCAE6A"/>
    <w:lvl w:ilvl="0" w:tplc="C33EA9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13E7B"/>
    <w:multiLevelType w:val="multilevel"/>
    <w:tmpl w:val="45DE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56063E"/>
    <w:multiLevelType w:val="hybridMultilevel"/>
    <w:tmpl w:val="5C6E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D769F"/>
    <w:multiLevelType w:val="hybridMultilevel"/>
    <w:tmpl w:val="826CF2A8"/>
    <w:lvl w:ilvl="0" w:tplc="D4FC75D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13129A"/>
    <w:multiLevelType w:val="hybridMultilevel"/>
    <w:tmpl w:val="B9D2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9325B"/>
    <w:multiLevelType w:val="hybridMultilevel"/>
    <w:tmpl w:val="F7C2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05AC0"/>
    <w:multiLevelType w:val="hybridMultilevel"/>
    <w:tmpl w:val="8BFA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E05F3"/>
    <w:multiLevelType w:val="hybridMultilevel"/>
    <w:tmpl w:val="B6C0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B4541"/>
    <w:multiLevelType w:val="multilevel"/>
    <w:tmpl w:val="322A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CC3637"/>
    <w:multiLevelType w:val="hybridMultilevel"/>
    <w:tmpl w:val="15F4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93125"/>
    <w:multiLevelType w:val="hybridMultilevel"/>
    <w:tmpl w:val="AD5E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52486"/>
    <w:multiLevelType w:val="hybridMultilevel"/>
    <w:tmpl w:val="CAB0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422F2"/>
    <w:multiLevelType w:val="hybridMultilevel"/>
    <w:tmpl w:val="AB9A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829A8"/>
    <w:multiLevelType w:val="hybridMultilevel"/>
    <w:tmpl w:val="DFEC1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4F25D5A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2" w:tplc="C33EA940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E4EFC"/>
    <w:multiLevelType w:val="multilevel"/>
    <w:tmpl w:val="9E6E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3"/>
  </w:num>
  <w:num w:numId="3">
    <w:abstractNumId w:val="12"/>
  </w:num>
  <w:num w:numId="4">
    <w:abstractNumId w:val="32"/>
  </w:num>
  <w:num w:numId="5">
    <w:abstractNumId w:val="27"/>
  </w:num>
  <w:num w:numId="6">
    <w:abstractNumId w:val="14"/>
  </w:num>
  <w:num w:numId="7">
    <w:abstractNumId w:val="22"/>
  </w:num>
  <w:num w:numId="8">
    <w:abstractNumId w:val="17"/>
  </w:num>
  <w:num w:numId="9">
    <w:abstractNumId w:val="23"/>
  </w:num>
  <w:num w:numId="10">
    <w:abstractNumId w:val="30"/>
  </w:num>
  <w:num w:numId="11">
    <w:abstractNumId w:val="20"/>
  </w:num>
  <w:num w:numId="12">
    <w:abstractNumId w:val="42"/>
  </w:num>
  <w:num w:numId="13">
    <w:abstractNumId w:val="16"/>
  </w:num>
  <w:num w:numId="14">
    <w:abstractNumId w:val="34"/>
  </w:num>
  <w:num w:numId="15">
    <w:abstractNumId w:val="15"/>
  </w:num>
  <w:num w:numId="16">
    <w:abstractNumId w:val="37"/>
  </w:num>
  <w:num w:numId="17">
    <w:abstractNumId w:val="25"/>
  </w:num>
  <w:num w:numId="18">
    <w:abstractNumId w:val="24"/>
  </w:num>
  <w:num w:numId="19">
    <w:abstractNumId w:val="36"/>
  </w:num>
  <w:num w:numId="20">
    <w:abstractNumId w:val="29"/>
  </w:num>
  <w:num w:numId="21">
    <w:abstractNumId w:val="18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9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43"/>
  </w:num>
  <w:num w:numId="34">
    <w:abstractNumId w:val="28"/>
  </w:num>
  <w:num w:numId="35">
    <w:abstractNumId w:val="26"/>
  </w:num>
  <w:num w:numId="36">
    <w:abstractNumId w:val="40"/>
  </w:num>
  <w:num w:numId="37">
    <w:abstractNumId w:val="11"/>
  </w:num>
  <w:num w:numId="38">
    <w:abstractNumId w:val="21"/>
  </w:num>
  <w:num w:numId="39">
    <w:abstractNumId w:val="44"/>
  </w:num>
  <w:num w:numId="40">
    <w:abstractNumId w:val="31"/>
  </w:num>
  <w:num w:numId="41">
    <w:abstractNumId w:val="35"/>
  </w:num>
  <w:num w:numId="42">
    <w:abstractNumId w:val="39"/>
  </w:num>
  <w:num w:numId="43">
    <w:abstractNumId w:val="19"/>
  </w:num>
  <w:num w:numId="44">
    <w:abstractNumId w:val="3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9A"/>
    <w:rsid w:val="00000CD7"/>
    <w:rsid w:val="0000725C"/>
    <w:rsid w:val="000105C3"/>
    <w:rsid w:val="000149C6"/>
    <w:rsid w:val="00035D3F"/>
    <w:rsid w:val="00037010"/>
    <w:rsid w:val="000529AF"/>
    <w:rsid w:val="0006408B"/>
    <w:rsid w:val="000758CC"/>
    <w:rsid w:val="0008751E"/>
    <w:rsid w:val="00087EF3"/>
    <w:rsid w:val="00095040"/>
    <w:rsid w:val="000A3152"/>
    <w:rsid w:val="000B54A6"/>
    <w:rsid w:val="000E27FF"/>
    <w:rsid w:val="00160897"/>
    <w:rsid w:val="00171661"/>
    <w:rsid w:val="00174297"/>
    <w:rsid w:val="001A5802"/>
    <w:rsid w:val="001C609F"/>
    <w:rsid w:val="001F77F2"/>
    <w:rsid w:val="002449DC"/>
    <w:rsid w:val="00250B40"/>
    <w:rsid w:val="00284483"/>
    <w:rsid w:val="00284E0C"/>
    <w:rsid w:val="002A4010"/>
    <w:rsid w:val="002A5312"/>
    <w:rsid w:val="002A56DE"/>
    <w:rsid w:val="002D6620"/>
    <w:rsid w:val="00311F32"/>
    <w:rsid w:val="00340404"/>
    <w:rsid w:val="00356746"/>
    <w:rsid w:val="00370B33"/>
    <w:rsid w:val="00393A01"/>
    <w:rsid w:val="00410B98"/>
    <w:rsid w:val="00411B12"/>
    <w:rsid w:val="00452C5C"/>
    <w:rsid w:val="004532F4"/>
    <w:rsid w:val="0045636A"/>
    <w:rsid w:val="004606C0"/>
    <w:rsid w:val="00470740"/>
    <w:rsid w:val="004C07FC"/>
    <w:rsid w:val="004D2716"/>
    <w:rsid w:val="004D4525"/>
    <w:rsid w:val="00527379"/>
    <w:rsid w:val="0053344A"/>
    <w:rsid w:val="00543070"/>
    <w:rsid w:val="00543716"/>
    <w:rsid w:val="005574B3"/>
    <w:rsid w:val="00561F12"/>
    <w:rsid w:val="00566AAB"/>
    <w:rsid w:val="005A05C9"/>
    <w:rsid w:val="005D20E6"/>
    <w:rsid w:val="006158A2"/>
    <w:rsid w:val="00644899"/>
    <w:rsid w:val="00653807"/>
    <w:rsid w:val="00664916"/>
    <w:rsid w:val="006E019A"/>
    <w:rsid w:val="00731BCB"/>
    <w:rsid w:val="00770093"/>
    <w:rsid w:val="007B0CF5"/>
    <w:rsid w:val="007D59C2"/>
    <w:rsid w:val="007F16FE"/>
    <w:rsid w:val="0080787D"/>
    <w:rsid w:val="00820279"/>
    <w:rsid w:val="00854329"/>
    <w:rsid w:val="00855B2F"/>
    <w:rsid w:val="008A3035"/>
    <w:rsid w:val="008D3EDD"/>
    <w:rsid w:val="008D53E8"/>
    <w:rsid w:val="00907D86"/>
    <w:rsid w:val="00910B63"/>
    <w:rsid w:val="00912386"/>
    <w:rsid w:val="00951CA3"/>
    <w:rsid w:val="009570A5"/>
    <w:rsid w:val="0099208B"/>
    <w:rsid w:val="009E5299"/>
    <w:rsid w:val="00A157E0"/>
    <w:rsid w:val="00A22118"/>
    <w:rsid w:val="00A25129"/>
    <w:rsid w:val="00A25A59"/>
    <w:rsid w:val="00A4143A"/>
    <w:rsid w:val="00A41B87"/>
    <w:rsid w:val="00A470B5"/>
    <w:rsid w:val="00A618B4"/>
    <w:rsid w:val="00A70EBE"/>
    <w:rsid w:val="00A81597"/>
    <w:rsid w:val="00AB3748"/>
    <w:rsid w:val="00AC1D0A"/>
    <w:rsid w:val="00AD432E"/>
    <w:rsid w:val="00B11B43"/>
    <w:rsid w:val="00B33F2D"/>
    <w:rsid w:val="00B444D2"/>
    <w:rsid w:val="00B51B2E"/>
    <w:rsid w:val="00B65E9A"/>
    <w:rsid w:val="00B6611F"/>
    <w:rsid w:val="00B72733"/>
    <w:rsid w:val="00B773FE"/>
    <w:rsid w:val="00BC737A"/>
    <w:rsid w:val="00BD1075"/>
    <w:rsid w:val="00BF05A0"/>
    <w:rsid w:val="00C35870"/>
    <w:rsid w:val="00C45159"/>
    <w:rsid w:val="00C729B2"/>
    <w:rsid w:val="00C76301"/>
    <w:rsid w:val="00C80D1A"/>
    <w:rsid w:val="00CB4ACB"/>
    <w:rsid w:val="00CC34CE"/>
    <w:rsid w:val="00CC3F4F"/>
    <w:rsid w:val="00D05515"/>
    <w:rsid w:val="00D3591F"/>
    <w:rsid w:val="00D46A3B"/>
    <w:rsid w:val="00D47BB3"/>
    <w:rsid w:val="00D74943"/>
    <w:rsid w:val="00D81062"/>
    <w:rsid w:val="00DA0423"/>
    <w:rsid w:val="00DB0B34"/>
    <w:rsid w:val="00DD2EC4"/>
    <w:rsid w:val="00DD309D"/>
    <w:rsid w:val="00E02C1D"/>
    <w:rsid w:val="00E248A9"/>
    <w:rsid w:val="00E63DF7"/>
    <w:rsid w:val="00E752E6"/>
    <w:rsid w:val="00E757FC"/>
    <w:rsid w:val="00E77402"/>
    <w:rsid w:val="00E918B3"/>
    <w:rsid w:val="00ED3542"/>
    <w:rsid w:val="00EE4C7F"/>
    <w:rsid w:val="00EE6F5F"/>
    <w:rsid w:val="00F01C73"/>
    <w:rsid w:val="00F02E6F"/>
    <w:rsid w:val="00F57A3F"/>
    <w:rsid w:val="00F72B3D"/>
    <w:rsid w:val="00F962B4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B5F848"/>
  <w14:defaultImageDpi w14:val="32767"/>
  <w15:chartTrackingRefBased/>
  <w15:docId w15:val="{29E2969A-DB12-8F48-BF84-0A390844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6DE"/>
    <w:pPr>
      <w:keepNext/>
      <w:keepLines/>
      <w:spacing w:before="240"/>
      <w:outlineLvl w:val="0"/>
    </w:pPr>
    <w:rPr>
      <w:rFonts w:ascii="Century Gothic" w:eastAsiaTheme="majorEastAsia" w:hAnsi="Century Gothic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E0C"/>
    <w:pPr>
      <w:keepNext/>
      <w:keepLines/>
      <w:spacing w:before="40"/>
      <w:outlineLvl w:val="1"/>
    </w:pPr>
    <w:rPr>
      <w:rFonts w:ascii="Century Gothic" w:eastAsiaTheme="majorEastAsia" w:hAnsi="Century Gothic" w:cstheme="majorBidi"/>
      <w:color w:val="2F5496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A01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B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41B87"/>
  </w:style>
  <w:style w:type="paragraph" w:styleId="ListParagraph">
    <w:name w:val="List Paragraph"/>
    <w:basedOn w:val="Normal"/>
    <w:uiPriority w:val="34"/>
    <w:qFormat/>
    <w:rsid w:val="00D46A3B"/>
    <w:pPr>
      <w:numPr>
        <w:numId w:val="2"/>
      </w:numPr>
      <w:spacing w:after="100"/>
    </w:pPr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820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279"/>
  </w:style>
  <w:style w:type="paragraph" w:styleId="Footer">
    <w:name w:val="footer"/>
    <w:basedOn w:val="Normal"/>
    <w:link w:val="FooterChar"/>
    <w:uiPriority w:val="99"/>
    <w:unhideWhenUsed/>
    <w:rsid w:val="00820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279"/>
  </w:style>
  <w:style w:type="character" w:styleId="PageNumber">
    <w:name w:val="page number"/>
    <w:basedOn w:val="DefaultParagraphFont"/>
    <w:uiPriority w:val="99"/>
    <w:semiHidden/>
    <w:unhideWhenUsed/>
    <w:rsid w:val="00820279"/>
  </w:style>
  <w:style w:type="character" w:customStyle="1" w:styleId="Heading1Char">
    <w:name w:val="Heading 1 Char"/>
    <w:basedOn w:val="DefaultParagraphFont"/>
    <w:link w:val="Heading1"/>
    <w:uiPriority w:val="9"/>
    <w:rsid w:val="002A56DE"/>
    <w:rPr>
      <w:rFonts w:ascii="Century Gothic" w:eastAsiaTheme="majorEastAsia" w:hAnsi="Century Gothic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4E0C"/>
    <w:rPr>
      <w:rFonts w:ascii="Century Gothic" w:eastAsiaTheme="majorEastAsia" w:hAnsi="Century Gothic" w:cstheme="majorBidi"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393A01"/>
    <w:rPr>
      <w:rFonts w:ascii="Calibri" w:eastAsiaTheme="majorEastAsia" w:hAnsi="Calibri" w:cstheme="majorBidi"/>
      <w:b/>
      <w:color w:val="1F3763" w:themeColor="accent1" w:themeShade="7F"/>
    </w:rPr>
  </w:style>
  <w:style w:type="paragraph" w:customStyle="1" w:styleId="tightbullet">
    <w:name w:val="tight bullet"/>
    <w:basedOn w:val="ListParagraph"/>
    <w:qFormat/>
    <w:rsid w:val="00561F12"/>
    <w:pPr>
      <w:numPr>
        <w:numId w:val="5"/>
      </w:numPr>
      <w:spacing w:after="0"/>
      <w:ind w:left="360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644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448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8F479-9C7F-418C-9F5F-CB8475F9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Craig</dc:creator>
  <cp:keywords/>
  <dc:description/>
  <cp:lastModifiedBy>Zachary</cp:lastModifiedBy>
  <cp:revision>2</cp:revision>
  <cp:lastPrinted>2018-04-05T22:12:00Z</cp:lastPrinted>
  <dcterms:created xsi:type="dcterms:W3CDTF">2018-05-08T17:45:00Z</dcterms:created>
  <dcterms:modified xsi:type="dcterms:W3CDTF">2018-05-08T17:45:00Z</dcterms:modified>
</cp:coreProperties>
</file>